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A67B" w14:textId="29DB80E0" w:rsidR="00175704" w:rsidRDefault="00175704" w:rsidP="00175704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175704">
        <w:rPr>
          <w:b/>
          <w:bCs/>
          <w:sz w:val="36"/>
          <w:szCs w:val="36"/>
          <w:u w:val="single"/>
          <w:lang w:val="en-US"/>
        </w:rPr>
        <w:t>LVL Lash Lift Patch Test Form</w:t>
      </w:r>
    </w:p>
    <w:p w14:paraId="0EF44D60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 xml:space="preserve">LVL LASH </w:t>
      </w:r>
      <w:proofErr w:type="gramStart"/>
      <w:r w:rsidRPr="00175704">
        <w:rPr>
          <w:sz w:val="28"/>
          <w:szCs w:val="28"/>
          <w:lang w:val="en-US"/>
        </w:rPr>
        <w:t>LIFT  –</w:t>
      </w:r>
      <w:proofErr w:type="gramEnd"/>
      <w:r w:rsidRPr="00175704">
        <w:rPr>
          <w:sz w:val="28"/>
          <w:szCs w:val="28"/>
          <w:lang w:val="en-US"/>
        </w:rPr>
        <w:t xml:space="preserve"> PATCH TEST FORM</w:t>
      </w:r>
    </w:p>
    <w:p w14:paraId="4D491472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07A23894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 xml:space="preserve">The products used for LVL Lash </w:t>
      </w:r>
      <w:proofErr w:type="gramStart"/>
      <w:r w:rsidRPr="00175704">
        <w:rPr>
          <w:sz w:val="28"/>
          <w:szCs w:val="28"/>
          <w:lang w:val="en-US"/>
        </w:rPr>
        <w:t>Lifts  is</w:t>
      </w:r>
      <w:proofErr w:type="gramEnd"/>
      <w:r w:rsidRPr="00175704">
        <w:rPr>
          <w:sz w:val="28"/>
          <w:szCs w:val="28"/>
          <w:lang w:val="en-US"/>
        </w:rPr>
        <w:t xml:space="preserve"> only applied to lashes, not the skin. It is very unlikely that you will experience an allergic reaction, however it is recommended that a small amount of each product is applied to the skin 24 hours before your LVL Lash lift is carried out.</w:t>
      </w:r>
    </w:p>
    <w:p w14:paraId="75612D1A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2C0C2626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Please complete the following to confirm that a patch test was carried out, and that no</w:t>
      </w:r>
    </w:p>
    <w:p w14:paraId="69204244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reaction occurred. If there is any sign of redness, itching, swelling or blistering, do not proceed with the treatment.</w:t>
      </w:r>
    </w:p>
    <w:p w14:paraId="159B08F7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77B3B289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PATCH TEST COMPLETED BY CLIENT DISCLAIMER</w:t>
      </w:r>
    </w:p>
    <w:p w14:paraId="43D5248F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62E86647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I have completed a patch test 24 hours prior to the treatment and noted no reaction to the lash lifting products or the lash glue, therefore I am happy to proceed with the treatment and accept full responsibility for any reaction which might occur.</w:t>
      </w:r>
    </w:p>
    <w:p w14:paraId="08A893F4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4640A92B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Treatment: LVL Lash Lift</w:t>
      </w:r>
    </w:p>
    <w:p w14:paraId="39A6B2EF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4B2B4C45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5719DDEA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 xml:space="preserve">Client signature: …………………………………………………………….  </w:t>
      </w:r>
      <w:proofErr w:type="gramStart"/>
      <w:r w:rsidRPr="00175704">
        <w:rPr>
          <w:sz w:val="28"/>
          <w:szCs w:val="28"/>
          <w:lang w:val="en-US"/>
        </w:rPr>
        <w:t>Date:..................................</w:t>
      </w:r>
      <w:proofErr w:type="gramEnd"/>
    </w:p>
    <w:p w14:paraId="16633499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76E59C35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61A69A28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Client name: …………………………………………………………….</w:t>
      </w:r>
    </w:p>
    <w:p w14:paraId="4F74E8F1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53193B6B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0A0957DC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237C3A30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--------------------------------------------------------------------------------------------------------------------------</w:t>
      </w:r>
    </w:p>
    <w:p w14:paraId="6FD0FDCE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3FA5B4C8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PATCH TEST DECLINED BY CLIENT DISCLAIMER</w:t>
      </w:r>
    </w:p>
    <w:p w14:paraId="53153AB1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70797090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I the undersigned have been offered the opportunity to have a patch test of the products being used but have decided to go ahead with the following treatment without the patch test.</w:t>
      </w:r>
    </w:p>
    <w:p w14:paraId="7DE04376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1F890F83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I accept full responsibility for any reaction which might occur.</w:t>
      </w:r>
    </w:p>
    <w:p w14:paraId="6824E1FD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69FE9919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Treatment: Semi-Permanent Individual Eyelash Extensions</w:t>
      </w:r>
    </w:p>
    <w:p w14:paraId="67444D64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4259D217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0ADD9141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 xml:space="preserve">Client signature: …………………………………………………………….  </w:t>
      </w:r>
      <w:proofErr w:type="gramStart"/>
      <w:r w:rsidRPr="00175704">
        <w:rPr>
          <w:sz w:val="28"/>
          <w:szCs w:val="28"/>
          <w:lang w:val="en-US"/>
        </w:rPr>
        <w:t>Date:..........................</w:t>
      </w:r>
      <w:proofErr w:type="gramEnd"/>
    </w:p>
    <w:p w14:paraId="711A165E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10D9175A" w14:textId="77777777" w:rsidR="00175704" w:rsidRPr="00175704" w:rsidRDefault="00175704" w:rsidP="00175704">
      <w:pPr>
        <w:rPr>
          <w:sz w:val="28"/>
          <w:szCs w:val="28"/>
          <w:lang w:val="en-US"/>
        </w:rPr>
      </w:pPr>
    </w:p>
    <w:p w14:paraId="73618D44" w14:textId="77777777" w:rsidR="00175704" w:rsidRPr="00175704" w:rsidRDefault="00175704" w:rsidP="00175704">
      <w:pPr>
        <w:rPr>
          <w:sz w:val="28"/>
          <w:szCs w:val="28"/>
          <w:lang w:val="en-US"/>
        </w:rPr>
      </w:pPr>
      <w:r w:rsidRPr="00175704">
        <w:rPr>
          <w:sz w:val="28"/>
          <w:szCs w:val="28"/>
          <w:lang w:val="en-US"/>
        </w:rPr>
        <w:t>Client name: …………………………………………………………….</w:t>
      </w:r>
    </w:p>
    <w:p w14:paraId="64EBE55E" w14:textId="77777777" w:rsidR="00175704" w:rsidRPr="00175704" w:rsidRDefault="00175704" w:rsidP="00175704">
      <w:pPr>
        <w:rPr>
          <w:sz w:val="36"/>
          <w:szCs w:val="36"/>
          <w:lang w:val="en-US"/>
        </w:rPr>
      </w:pPr>
      <w:bookmarkStart w:id="0" w:name="_GoBack"/>
      <w:bookmarkEnd w:id="0"/>
    </w:p>
    <w:sectPr w:rsidR="00175704" w:rsidRPr="0017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4"/>
    <w:rsid w:val="001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0203"/>
  <w15:chartTrackingRefBased/>
  <w15:docId w15:val="{F443C03B-AADB-4DE2-AD48-BA16137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Emma-louise Calderwood</dc:creator>
  <cp:keywords/>
  <dc:description/>
  <cp:lastModifiedBy>Emma-louise Calderwood</cp:lastModifiedBy>
  <cp:revision>1</cp:revision>
  <dcterms:created xsi:type="dcterms:W3CDTF">2019-07-17T20:14:00Z</dcterms:created>
  <dcterms:modified xsi:type="dcterms:W3CDTF">2019-07-17T20:19:00Z</dcterms:modified>
</cp:coreProperties>
</file>